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FCE45" w14:textId="7BF365C7" w:rsidR="0031340A" w:rsidRPr="00245CBF" w:rsidRDefault="00245CBF" w:rsidP="00245CBF">
      <w:pPr>
        <w:jc w:val="right"/>
        <w:rPr>
          <w:rStyle w:val="Pogrubienie"/>
          <w:b w:val="0"/>
          <w:bCs w:val="0"/>
        </w:rPr>
      </w:pPr>
      <w:r w:rsidRPr="00245CBF">
        <w:rPr>
          <w:rStyle w:val="Pogrubienie"/>
          <w:b w:val="0"/>
          <w:bCs w:val="0"/>
        </w:rPr>
        <w:t>20.08.2025 r.</w:t>
      </w:r>
    </w:p>
    <w:p w14:paraId="117E38AA" w14:textId="487AD90D" w:rsidR="00245CBF" w:rsidRPr="00245CBF" w:rsidRDefault="00245CBF" w:rsidP="00750590">
      <w:pPr>
        <w:pStyle w:val="NormalnyWeb"/>
        <w:shd w:val="clear" w:color="auto" w:fill="FFFFFF"/>
        <w:spacing w:line="276" w:lineRule="auto"/>
        <w:jc w:val="center"/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</w:pPr>
      <w:r w:rsidRPr="00245CBF">
        <w:rPr>
          <w:noProof/>
        </w:rPr>
        <w:drawing>
          <wp:inline distT="0" distB="0" distL="0" distR="0" wp14:anchorId="2BE5A922" wp14:editId="13D0ACDF">
            <wp:extent cx="5760720" cy="533400"/>
            <wp:effectExtent l="0" t="0" r="0" b="0"/>
            <wp:docPr id="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2D6FA" w14:textId="4D27F8BD" w:rsidR="00CA50C5" w:rsidRPr="00245CBF" w:rsidRDefault="00CA50C5" w:rsidP="00750590">
      <w:pPr>
        <w:pStyle w:val="NormalnyWeb"/>
        <w:shd w:val="clear" w:color="auto" w:fill="FFFFFF"/>
        <w:spacing w:line="276" w:lineRule="auto"/>
        <w:jc w:val="center"/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</w:pPr>
      <w:r w:rsidRPr="00245CBF"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  <w:t>MPWiK</w:t>
      </w:r>
      <w:r w:rsidR="009D5024" w:rsidRPr="00245CBF"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  <w:t xml:space="preserve"> </w:t>
      </w:r>
      <w:r w:rsidRPr="00245CBF"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  <w:t xml:space="preserve">zmodernizuje infrastrukturę wodociągową we Włocławku w ramach projektu </w:t>
      </w:r>
      <w:proofErr w:type="spellStart"/>
      <w:r w:rsidRPr="00245CBF">
        <w:rPr>
          <w:rStyle w:val="Pogrubienie"/>
          <w:rFonts w:ascii="Open Sans ExtraBold" w:eastAsiaTheme="majorEastAsia" w:hAnsi="Open Sans ExtraBold" w:cs="Open Sans ExtraBold"/>
          <w:color w:val="262626"/>
          <w:sz w:val="28"/>
          <w:szCs w:val="28"/>
        </w:rPr>
        <w:t>FEnIKS</w:t>
      </w:r>
      <w:proofErr w:type="spellEnd"/>
    </w:p>
    <w:p w14:paraId="76965EE7" w14:textId="31D7C0D8" w:rsidR="00B56C18" w:rsidRPr="00245CBF" w:rsidRDefault="00DD1DC2" w:rsidP="0031340A">
      <w:pPr>
        <w:pStyle w:val="NormalnyWeb"/>
        <w:shd w:val="clear" w:color="auto" w:fill="FFFFFF"/>
        <w:spacing w:line="276" w:lineRule="auto"/>
        <w:rPr>
          <w:rFonts w:ascii="Open Sans Light" w:hAnsi="Open Sans Light" w:cs="Open Sans Light"/>
          <w:color w:val="262626"/>
        </w:rPr>
      </w:pP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>W dniu 19</w:t>
      </w:r>
      <w:r w:rsidR="00D63593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 xml:space="preserve"> sierpnia </w:t>
      </w: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 xml:space="preserve">2025 r. </w:t>
      </w:r>
      <w:r w:rsidRPr="00245CBF">
        <w:rPr>
          <w:rFonts w:ascii="Open Sans Light" w:hAnsi="Open Sans Light" w:cs="Open Sans Light"/>
          <w:color w:val="262626"/>
        </w:rPr>
        <w:t xml:space="preserve">w siedzibie NFOŚiGW w Warszawie nastąpiło uroczyste podpisanie umowy o dofinansowanie </w:t>
      </w:r>
      <w:r w:rsidR="00A0351F" w:rsidRPr="00245CBF">
        <w:rPr>
          <w:rFonts w:ascii="Open Sans Light" w:hAnsi="Open Sans Light" w:cs="Open Sans Light"/>
          <w:color w:val="262626"/>
        </w:rPr>
        <w:t>P</w:t>
      </w:r>
      <w:r w:rsidRPr="00245CBF">
        <w:rPr>
          <w:rFonts w:ascii="Open Sans Light" w:hAnsi="Open Sans Light" w:cs="Open Sans Light"/>
          <w:color w:val="262626"/>
        </w:rPr>
        <w:t>rojektu</w:t>
      </w:r>
      <w:r w:rsidR="00A0351F" w:rsidRPr="00245CBF">
        <w:rPr>
          <w:rFonts w:ascii="Open Sans Light" w:hAnsi="Open Sans Light" w:cs="Open Sans Light"/>
          <w:color w:val="262626"/>
        </w:rPr>
        <w:t xml:space="preserve"> pn.</w:t>
      </w:r>
      <w:r w:rsidRPr="00245CBF">
        <w:rPr>
          <w:rFonts w:ascii="Open Sans Light" w:hAnsi="Open Sans Light" w:cs="Open Sans Light"/>
          <w:color w:val="262626"/>
        </w:rPr>
        <w:t xml:space="preserve"> „</w:t>
      </w:r>
      <w:r w:rsidRPr="00245CBF">
        <w:rPr>
          <w:rFonts w:ascii="Open Sans Light" w:hAnsi="Open Sans Light" w:cs="Open Sans Light"/>
        </w:rPr>
        <w:t>Modernizacja systemu zaopatrzenia w wodę do spożycia na terenie miasta Włocławek</w:t>
      </w:r>
      <w:r w:rsidRPr="00245CBF">
        <w:rPr>
          <w:rFonts w:ascii="Open Sans Light" w:hAnsi="Open Sans Light" w:cs="Open Sans Light"/>
          <w:color w:val="262626"/>
        </w:rPr>
        <w:t>” w ramach programu Fundusze Europejskie na Infrastrukturę, Klimat, Środowisko 2021-2027</w:t>
      </w:r>
      <w:r w:rsidR="00CA50C5" w:rsidRPr="00245CBF">
        <w:rPr>
          <w:rFonts w:ascii="Open Sans Light" w:hAnsi="Open Sans Light" w:cs="Open Sans Light"/>
          <w:color w:val="262626"/>
        </w:rPr>
        <w:t xml:space="preserve"> (</w:t>
      </w:r>
      <w:proofErr w:type="spellStart"/>
      <w:r w:rsidR="00CA50C5" w:rsidRPr="00245CBF">
        <w:rPr>
          <w:rFonts w:ascii="Open Sans Light" w:hAnsi="Open Sans Light" w:cs="Open Sans Light"/>
          <w:color w:val="262626"/>
        </w:rPr>
        <w:t>FEnIKS</w:t>
      </w:r>
      <w:proofErr w:type="spellEnd"/>
      <w:r w:rsidR="00CA50C5" w:rsidRPr="00245CBF">
        <w:rPr>
          <w:rFonts w:ascii="Open Sans Light" w:hAnsi="Open Sans Light" w:cs="Open Sans Light"/>
          <w:color w:val="262626"/>
        </w:rPr>
        <w:t>)</w:t>
      </w:r>
      <w:r w:rsidR="00B56C18" w:rsidRPr="00245CBF">
        <w:rPr>
          <w:rFonts w:ascii="Open Sans Light" w:hAnsi="Open Sans Light" w:cs="Open Sans Light"/>
          <w:color w:val="262626"/>
        </w:rPr>
        <w:t xml:space="preserve">. Przedsięwzięcie realizowane przez MPWiK Sp. z o.o. we Włocławku stanowi </w:t>
      </w:r>
      <w:r w:rsidR="00247D3C" w:rsidRPr="00245CBF">
        <w:rPr>
          <w:rFonts w:ascii="Open Sans Light" w:hAnsi="Open Sans Light" w:cs="Open Sans Light"/>
          <w:color w:val="262626"/>
        </w:rPr>
        <w:t>ważny krok</w:t>
      </w:r>
      <w:r w:rsidR="00B56C18" w:rsidRPr="00245CBF">
        <w:rPr>
          <w:rFonts w:ascii="Open Sans Light" w:hAnsi="Open Sans Light" w:cs="Open Sans Light"/>
          <w:color w:val="262626"/>
        </w:rPr>
        <w:t xml:space="preserve"> na rzecz poprawy jakości życia mieszkańców Włocławka oraz ochrony zasobów środowiskowych</w:t>
      </w:r>
      <w:r w:rsidR="00247D3C" w:rsidRPr="00245CBF">
        <w:rPr>
          <w:rFonts w:ascii="Open Sans Light" w:hAnsi="Open Sans Light" w:cs="Open Sans Light"/>
          <w:color w:val="262626"/>
        </w:rPr>
        <w:t xml:space="preserve">. </w:t>
      </w:r>
      <w:r w:rsidR="00B33DAE" w:rsidRPr="00245CBF">
        <w:rPr>
          <w:rFonts w:ascii="Open Sans Light" w:hAnsi="Open Sans Light" w:cs="Open Sans Light"/>
          <w:color w:val="262626"/>
        </w:rPr>
        <w:t>W trosce o dobro lokalnych społeczności, z</w:t>
      </w:r>
      <w:r w:rsidR="00247D3C" w:rsidRPr="00245CBF">
        <w:rPr>
          <w:rFonts w:ascii="Open Sans Light" w:hAnsi="Open Sans Light" w:cs="Open Sans Light"/>
          <w:color w:val="262626"/>
        </w:rPr>
        <w:t>apewnione zostaną nieprzerwane dostawy</w:t>
      </w:r>
      <w:r w:rsidR="00B33DAE" w:rsidRPr="00245CBF">
        <w:rPr>
          <w:rFonts w:ascii="Open Sans Light" w:hAnsi="Open Sans Light" w:cs="Open Sans Light"/>
          <w:color w:val="262626"/>
        </w:rPr>
        <w:t xml:space="preserve">, </w:t>
      </w:r>
      <w:r w:rsidR="00247D3C" w:rsidRPr="00245CBF">
        <w:rPr>
          <w:rFonts w:ascii="Open Sans Light" w:hAnsi="Open Sans Light" w:cs="Open Sans Light"/>
          <w:color w:val="262626"/>
        </w:rPr>
        <w:t>wysokiej jakości</w:t>
      </w:r>
      <w:r w:rsidR="00247D3C" w:rsidRPr="00245CBF">
        <w:t xml:space="preserve"> </w:t>
      </w:r>
      <w:r w:rsidR="00247D3C" w:rsidRPr="00245CBF">
        <w:rPr>
          <w:rFonts w:ascii="Open Sans Light" w:hAnsi="Open Sans Light" w:cs="Open Sans Light"/>
          <w:color w:val="262626"/>
        </w:rPr>
        <w:t>wody, a z udoskonalonego systemu zbiorowego zaopatrzenia w wodę skorzysta</w:t>
      </w:r>
      <w:r w:rsidR="006778A8">
        <w:rPr>
          <w:rFonts w:ascii="Open Sans Light" w:hAnsi="Open Sans Light" w:cs="Open Sans Light"/>
          <w:color w:val="262626"/>
        </w:rPr>
        <w:t xml:space="preserve">ją </w:t>
      </w:r>
      <w:r w:rsidR="006778A8" w:rsidRPr="00245CBF">
        <w:rPr>
          <w:rFonts w:ascii="Open Sans Light" w:hAnsi="Open Sans Light" w:cs="Open Sans Light"/>
          <w:color w:val="262626"/>
        </w:rPr>
        <w:t>mieszkańc</w:t>
      </w:r>
      <w:r w:rsidR="006778A8">
        <w:rPr>
          <w:rFonts w:ascii="Open Sans Light" w:hAnsi="Open Sans Light" w:cs="Open Sans Light"/>
          <w:color w:val="262626"/>
        </w:rPr>
        <w:t>y</w:t>
      </w:r>
      <w:r w:rsidR="00247D3C" w:rsidRPr="00245CBF">
        <w:rPr>
          <w:rFonts w:ascii="Open Sans Light" w:hAnsi="Open Sans Light" w:cs="Open Sans Light"/>
          <w:color w:val="262626"/>
        </w:rPr>
        <w:t xml:space="preserve"> miasta. </w:t>
      </w:r>
    </w:p>
    <w:p w14:paraId="672CB4A8" w14:textId="555C4AD5" w:rsidR="00F46F48" w:rsidRPr="00245CBF" w:rsidRDefault="00DD1DC2" w:rsidP="0031340A">
      <w:pPr>
        <w:spacing w:line="276" w:lineRule="auto"/>
        <w:rPr>
          <w:rFonts w:ascii="Open Sans Light" w:hAnsi="Open Sans Light" w:cs="Open Sans Light"/>
          <w:color w:val="262626"/>
          <w:sz w:val="24"/>
          <w:szCs w:val="24"/>
        </w:rPr>
      </w:pPr>
      <w:r w:rsidRPr="00245CBF">
        <w:rPr>
          <w:rFonts w:ascii="Open Sans Light" w:hAnsi="Open Sans Light" w:cs="Open Sans Light"/>
          <w:color w:val="262626"/>
          <w:sz w:val="24"/>
          <w:szCs w:val="24"/>
        </w:rPr>
        <w:t>Projekt</w:t>
      </w:r>
      <w:r w:rsidR="0014437C"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, </w:t>
      </w:r>
      <w:r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realizowany </w:t>
      </w:r>
      <w:r w:rsidR="0014437C"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w ramach działania FENX.02.05 </w:t>
      </w:r>
      <w:r w:rsidR="002A7B28" w:rsidRPr="00245CBF">
        <w:rPr>
          <w:rFonts w:ascii="Open Sans Light" w:hAnsi="Open Sans Light" w:cs="Open Sans Light"/>
          <w:color w:val="262626"/>
          <w:sz w:val="24"/>
          <w:szCs w:val="24"/>
        </w:rPr>
        <w:t>„</w:t>
      </w:r>
      <w:r w:rsidR="0014437C" w:rsidRPr="00245CBF">
        <w:rPr>
          <w:rFonts w:ascii="Open Sans Light" w:hAnsi="Open Sans Light" w:cs="Open Sans Light"/>
          <w:color w:val="262626"/>
          <w:sz w:val="24"/>
          <w:szCs w:val="24"/>
        </w:rPr>
        <w:t>Woda do spożycia</w:t>
      </w:r>
      <w:r w:rsidR="002A7B28" w:rsidRPr="00245CBF">
        <w:rPr>
          <w:rFonts w:ascii="Open Sans Light" w:hAnsi="Open Sans Light" w:cs="Open Sans Light"/>
          <w:color w:val="262626"/>
          <w:sz w:val="24"/>
          <w:szCs w:val="24"/>
        </w:rPr>
        <w:t>”</w:t>
      </w:r>
      <w:r w:rsidR="0014437C"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, </w:t>
      </w:r>
      <w:r w:rsidR="002A7B28" w:rsidRPr="00245CBF">
        <w:rPr>
          <w:rFonts w:ascii="Open Sans Light" w:hAnsi="Open Sans Light" w:cs="Open Sans Light"/>
          <w:color w:val="262626"/>
          <w:sz w:val="24"/>
          <w:szCs w:val="24"/>
        </w:rPr>
        <w:t>obejmuje</w:t>
      </w:r>
      <w:r w:rsidR="0014437C" w:rsidRPr="00245CBF">
        <w:rPr>
          <w:rFonts w:ascii="Open Sans Light" w:hAnsi="Open Sans Light" w:cs="Open Sans Light"/>
          <w:color w:val="262626"/>
          <w:sz w:val="24"/>
          <w:szCs w:val="24"/>
        </w:rPr>
        <w:t>:</w:t>
      </w:r>
    </w:p>
    <w:p w14:paraId="14A9129D" w14:textId="4C8BAD41" w:rsidR="00BC10A8" w:rsidRPr="00245CBF" w:rsidRDefault="00BC10A8" w:rsidP="0031340A">
      <w:pPr>
        <w:pStyle w:val="Akapitzlist"/>
        <w:numPr>
          <w:ilvl w:val="0"/>
          <w:numId w:val="2"/>
        </w:numPr>
        <w:spacing w:line="276" w:lineRule="auto"/>
        <w:rPr>
          <w:rFonts w:ascii="Open Sans Light" w:hAnsi="Open Sans Light" w:cs="Open Sans Light"/>
          <w:color w:val="262626"/>
          <w:sz w:val="24"/>
          <w:szCs w:val="24"/>
        </w:rPr>
      </w:pPr>
      <w:r w:rsidRPr="00245CBF">
        <w:rPr>
          <w:rFonts w:ascii="Open Sans Light" w:hAnsi="Open Sans Light" w:cs="Open Sans Light"/>
          <w:sz w:val="24"/>
          <w:szCs w:val="24"/>
        </w:rPr>
        <w:t xml:space="preserve">modernizację istniejących sieci wodociągowych o długości około 29 km oraz modernizację przyłączy, odcinków łączących, połączeń i </w:t>
      </w:r>
      <w:proofErr w:type="spellStart"/>
      <w:r w:rsidRPr="00245CBF">
        <w:rPr>
          <w:rFonts w:ascii="Open Sans Light" w:hAnsi="Open Sans Light" w:cs="Open Sans Light"/>
          <w:sz w:val="24"/>
          <w:szCs w:val="24"/>
        </w:rPr>
        <w:t>odgałęzień</w:t>
      </w:r>
      <w:proofErr w:type="spellEnd"/>
      <w:r w:rsidRPr="00245CBF">
        <w:rPr>
          <w:rFonts w:ascii="Open Sans Light" w:hAnsi="Open Sans Light" w:cs="Open Sans Light"/>
          <w:sz w:val="24"/>
          <w:szCs w:val="24"/>
        </w:rPr>
        <w:t xml:space="preserve"> o łącznej długości około 13,5 km, w tym w ul</w:t>
      </w:r>
      <w:r w:rsidR="002A7B28" w:rsidRPr="00245CBF">
        <w:rPr>
          <w:rFonts w:ascii="Open Sans Light" w:hAnsi="Open Sans Light" w:cs="Open Sans Light"/>
          <w:sz w:val="24"/>
          <w:szCs w:val="24"/>
        </w:rPr>
        <w:t>icach</w:t>
      </w:r>
      <w:r w:rsidRPr="00245CBF">
        <w:rPr>
          <w:rFonts w:ascii="Open Sans Light" w:hAnsi="Open Sans Light" w:cs="Open Sans Light"/>
          <w:sz w:val="24"/>
          <w:szCs w:val="24"/>
        </w:rPr>
        <w:t xml:space="preserve">: </w:t>
      </w:r>
      <w:proofErr w:type="spellStart"/>
      <w:r w:rsidRPr="00245CBF">
        <w:rPr>
          <w:rFonts w:ascii="Open Sans Light" w:hAnsi="Open Sans Light" w:cs="Open Sans Light"/>
          <w:sz w:val="24"/>
          <w:szCs w:val="24"/>
        </w:rPr>
        <w:t>Papieżka</w:t>
      </w:r>
      <w:proofErr w:type="spellEnd"/>
      <w:r w:rsidRPr="00245CBF">
        <w:rPr>
          <w:rFonts w:ascii="Open Sans Light" w:hAnsi="Open Sans Light" w:cs="Open Sans Light"/>
          <w:sz w:val="24"/>
          <w:szCs w:val="24"/>
        </w:rPr>
        <w:t xml:space="preserve">,  Jagiellońska, Chmielna, Cyganka, Żabia, Piekarska, Stary Rynek, </w:t>
      </w:r>
      <w:proofErr w:type="spellStart"/>
      <w:r w:rsidRPr="00245CBF">
        <w:rPr>
          <w:rFonts w:ascii="Open Sans Light" w:hAnsi="Open Sans Light" w:cs="Open Sans Light"/>
          <w:sz w:val="24"/>
          <w:szCs w:val="24"/>
        </w:rPr>
        <w:t>Bechiego</w:t>
      </w:r>
      <w:proofErr w:type="spellEnd"/>
      <w:r w:rsidRPr="00245CBF">
        <w:rPr>
          <w:rFonts w:ascii="Open Sans Light" w:hAnsi="Open Sans Light" w:cs="Open Sans Light"/>
          <w:sz w:val="24"/>
          <w:szCs w:val="24"/>
        </w:rPr>
        <w:t>, Królewiecka, Bukowa, Brzeska, Wiejska, Noakowskiego, Chemików, Wesoła, Polna, Barska, Chełmicka, Dziewińska, Żeromskiego, Kaliska, Przyjemna, Urocza, Sielska, Rajska, Pogodna, Promienna, Hoża, Hutnicza, Rolna, Rysia, Pułaskiego, Olszowa, Bagienna, Stawowa, Łubna, Krucza, Wspólna, Wilcza, Słowicza, Szczygla, Mylna, Dojazdowa, Kruszyńska oraz Kapitulna</w:t>
      </w:r>
      <w:r w:rsidR="00F46F48" w:rsidRPr="00245CBF">
        <w:rPr>
          <w:rFonts w:ascii="Open Sans Light" w:hAnsi="Open Sans Light" w:cs="Open Sans Light"/>
          <w:sz w:val="24"/>
          <w:szCs w:val="24"/>
        </w:rPr>
        <w:t>;</w:t>
      </w:r>
    </w:p>
    <w:p w14:paraId="5CF8CEE4" w14:textId="39CBA79B" w:rsidR="00F46F48" w:rsidRPr="00245CBF" w:rsidRDefault="00F46F48" w:rsidP="0031340A">
      <w:pPr>
        <w:pStyle w:val="Akapitzlist"/>
        <w:numPr>
          <w:ilvl w:val="0"/>
          <w:numId w:val="2"/>
        </w:numPr>
        <w:spacing w:line="276" w:lineRule="auto"/>
        <w:rPr>
          <w:rFonts w:ascii="Open Sans Light" w:hAnsi="Open Sans Light" w:cs="Open Sans Light"/>
          <w:sz w:val="24"/>
          <w:szCs w:val="24"/>
        </w:rPr>
      </w:pPr>
      <w:r w:rsidRPr="00245CBF">
        <w:rPr>
          <w:rFonts w:ascii="Open Sans Light" w:hAnsi="Open Sans Light" w:cs="Open Sans Light"/>
          <w:sz w:val="24"/>
          <w:szCs w:val="24"/>
        </w:rPr>
        <w:t>modernizację Uj</w:t>
      </w:r>
      <w:r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ęcia i Stacji Uzdatniania Wody </w:t>
      </w:r>
      <w:r w:rsidR="00F70C35" w:rsidRPr="00245CBF">
        <w:rPr>
          <w:rFonts w:ascii="Open Sans Light" w:hAnsi="Open Sans Light" w:cs="Open Sans Light"/>
          <w:sz w:val="24"/>
          <w:szCs w:val="24"/>
          <w:lang w:eastAsia="ar-SA"/>
        </w:rPr>
        <w:t>„</w:t>
      </w:r>
      <w:proofErr w:type="spellStart"/>
      <w:r w:rsidRPr="00245CBF">
        <w:rPr>
          <w:rFonts w:ascii="Open Sans Light" w:hAnsi="Open Sans Light" w:cs="Open Sans Light"/>
          <w:sz w:val="24"/>
          <w:szCs w:val="24"/>
          <w:lang w:eastAsia="ar-SA"/>
        </w:rPr>
        <w:t>Zawiśle</w:t>
      </w:r>
      <w:proofErr w:type="spellEnd"/>
      <w:r w:rsidR="00F70C35" w:rsidRPr="00245CBF">
        <w:rPr>
          <w:rFonts w:ascii="Open Sans Light" w:hAnsi="Open Sans Light" w:cs="Open Sans Light"/>
          <w:sz w:val="24"/>
          <w:szCs w:val="24"/>
          <w:lang w:eastAsia="ar-SA"/>
        </w:rPr>
        <w:t>”</w:t>
      </w:r>
      <w:r w:rsidRPr="00245CBF">
        <w:rPr>
          <w:rFonts w:ascii="Open Sans Light" w:hAnsi="Open Sans Light" w:cs="Open Sans Light"/>
          <w:bCs/>
          <w:sz w:val="24"/>
          <w:szCs w:val="24"/>
        </w:rPr>
        <w:t xml:space="preserve"> we Włocławku;</w:t>
      </w:r>
    </w:p>
    <w:p w14:paraId="59480C83" w14:textId="356A937B" w:rsidR="00F46F48" w:rsidRPr="00245CBF" w:rsidRDefault="00D63593" w:rsidP="0031340A">
      <w:pPr>
        <w:pStyle w:val="Akapitzlist"/>
        <w:numPr>
          <w:ilvl w:val="0"/>
          <w:numId w:val="2"/>
        </w:numPr>
        <w:spacing w:line="276" w:lineRule="auto"/>
        <w:rPr>
          <w:rFonts w:ascii="Open Sans Light" w:hAnsi="Open Sans Light" w:cs="Open Sans Light"/>
          <w:bCs/>
          <w:sz w:val="24"/>
          <w:szCs w:val="24"/>
        </w:rPr>
      </w:pPr>
      <w:r w:rsidRPr="00245CBF">
        <w:rPr>
          <w:rFonts w:ascii="Open Sans Light" w:hAnsi="Open Sans Light" w:cs="Open Sans Light"/>
          <w:bCs/>
          <w:sz w:val="24"/>
          <w:szCs w:val="24"/>
        </w:rPr>
        <w:t>z</w:t>
      </w:r>
      <w:r w:rsidR="00F46F48" w:rsidRPr="00245CBF">
        <w:rPr>
          <w:rFonts w:ascii="Open Sans Light" w:hAnsi="Open Sans Light" w:cs="Open Sans Light"/>
          <w:bCs/>
          <w:sz w:val="24"/>
          <w:szCs w:val="24"/>
        </w:rPr>
        <w:t>akup i dostawę urządzeń oraz sprzętu i oprogramowania do zarządzania stratami wody i wykrywania wycieków oraz zakup sprzętu laboratoryjnego;</w:t>
      </w:r>
    </w:p>
    <w:p w14:paraId="4EE72AF0" w14:textId="1E511121" w:rsidR="00050F1B" w:rsidRPr="00245CBF" w:rsidRDefault="00BC10A8" w:rsidP="0031340A">
      <w:pPr>
        <w:pStyle w:val="Akapitzlist"/>
        <w:numPr>
          <w:ilvl w:val="0"/>
          <w:numId w:val="2"/>
        </w:numPr>
        <w:spacing w:line="276" w:lineRule="auto"/>
        <w:rPr>
          <w:rFonts w:ascii="Open Sans Light" w:hAnsi="Open Sans Light" w:cs="Open Sans Light"/>
          <w:sz w:val="24"/>
          <w:szCs w:val="24"/>
        </w:rPr>
      </w:pPr>
      <w:r w:rsidRPr="00245CBF">
        <w:rPr>
          <w:rFonts w:ascii="Open Sans Light" w:hAnsi="Open Sans Light" w:cs="Open Sans Light"/>
          <w:sz w:val="24"/>
          <w:szCs w:val="24"/>
        </w:rPr>
        <w:t>działania edukacyjne w zakresie oszczędzania wody mające na celu zwiększenie świadomości ekologicznej mieszkańców Włocławka w zakresie racjonalnego gospodarowania wodą oraz zmianę codziennych nawyków.</w:t>
      </w:r>
    </w:p>
    <w:p w14:paraId="0B134223" w14:textId="2702A554" w:rsidR="00F46F48" w:rsidRPr="00245CBF" w:rsidRDefault="00010725" w:rsidP="0031340A">
      <w:pPr>
        <w:spacing w:line="276" w:lineRule="auto"/>
        <w:rPr>
          <w:rFonts w:ascii="Open Sans Light" w:hAnsi="Open Sans Light" w:cs="Open Sans Light"/>
          <w:sz w:val="24"/>
          <w:szCs w:val="24"/>
        </w:rPr>
      </w:pPr>
      <w:r w:rsidRPr="00245CBF">
        <w:rPr>
          <w:rFonts w:ascii="Open Sans Light" w:hAnsi="Open Sans Light" w:cs="Open Sans Light"/>
          <w:sz w:val="24"/>
          <w:szCs w:val="24"/>
        </w:rPr>
        <w:t xml:space="preserve">Planowany całkowity koszt realizacji Projektu z podatkiem VAT wynosi 79 420 088,59zł, w tym dofinansowanie </w:t>
      </w:r>
      <w:r w:rsidR="0031340A" w:rsidRPr="00245CBF">
        <w:rPr>
          <w:rFonts w:ascii="Open Sans Light" w:hAnsi="Open Sans Light" w:cs="Open Sans Light"/>
          <w:sz w:val="24"/>
          <w:szCs w:val="24"/>
        </w:rPr>
        <w:t xml:space="preserve">z Unii Europejskiej w kwocie nie większej niż 42 030 005,07zł, </w:t>
      </w:r>
      <w:r w:rsidRPr="00245CBF">
        <w:rPr>
          <w:rFonts w:ascii="Open Sans Light" w:hAnsi="Open Sans Light" w:cs="Open Sans Light"/>
          <w:sz w:val="24"/>
          <w:szCs w:val="24"/>
        </w:rPr>
        <w:t xml:space="preserve">ze środków Europejskiego Funduszu Rozwoju Regionalnego w </w:t>
      </w:r>
      <w:r w:rsidRPr="00245CBF">
        <w:rPr>
          <w:rFonts w:ascii="Open Sans Light" w:hAnsi="Open Sans Light" w:cs="Open Sans Light"/>
          <w:sz w:val="24"/>
          <w:szCs w:val="24"/>
        </w:rPr>
        <w:lastRenderedPageBreak/>
        <w:t>ramach Programu Fundusze Europejskie na Infrastrukturę, Klimat, Środowisko 2021-2027</w:t>
      </w:r>
      <w:r w:rsidR="00AA53E3">
        <w:rPr>
          <w:rFonts w:ascii="Open Sans Light" w:hAnsi="Open Sans Light" w:cs="Open Sans Light"/>
          <w:sz w:val="24"/>
          <w:szCs w:val="24"/>
        </w:rPr>
        <w:t xml:space="preserve"> (</w:t>
      </w:r>
      <w:proofErr w:type="spellStart"/>
      <w:r w:rsidR="00AA53E3">
        <w:rPr>
          <w:rFonts w:ascii="Open Sans Light" w:hAnsi="Open Sans Light" w:cs="Open Sans Light"/>
          <w:sz w:val="24"/>
          <w:szCs w:val="24"/>
        </w:rPr>
        <w:t>FEnIKS</w:t>
      </w:r>
      <w:proofErr w:type="spellEnd"/>
      <w:r w:rsidR="00AA53E3">
        <w:rPr>
          <w:rFonts w:ascii="Open Sans Light" w:hAnsi="Open Sans Light" w:cs="Open Sans Light"/>
          <w:sz w:val="24"/>
          <w:szCs w:val="24"/>
        </w:rPr>
        <w:t>)</w:t>
      </w:r>
      <w:r w:rsidRPr="00245CBF">
        <w:rPr>
          <w:rFonts w:ascii="Open Sans Light" w:hAnsi="Open Sans Light" w:cs="Open Sans Light"/>
          <w:sz w:val="24"/>
          <w:szCs w:val="24"/>
        </w:rPr>
        <w:t>.</w:t>
      </w:r>
    </w:p>
    <w:p w14:paraId="51DE7C0A" w14:textId="5756DF0E" w:rsidR="00D63593" w:rsidRPr="00245CBF" w:rsidRDefault="00D63593" w:rsidP="0031340A">
      <w:pPr>
        <w:spacing w:line="276" w:lineRule="auto"/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  <w:sz w:val="24"/>
          <w:szCs w:val="24"/>
        </w:rPr>
      </w:pP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  <w:sz w:val="24"/>
          <w:szCs w:val="24"/>
        </w:rPr>
        <w:t>Realizacja projektu przyczyni się do:</w:t>
      </w:r>
    </w:p>
    <w:p w14:paraId="3AA03C9F" w14:textId="7C2BE62E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>wykorzystania pełnej wydajności ujęcia wody „</w:t>
      </w:r>
      <w:proofErr w:type="spellStart"/>
      <w:r w:rsidRPr="00245CBF">
        <w:rPr>
          <w:rFonts w:ascii="Open Sans Light" w:hAnsi="Open Sans Light" w:cs="Open Sans Light"/>
          <w:sz w:val="24"/>
          <w:szCs w:val="24"/>
          <w:lang w:eastAsia="ar-SA"/>
        </w:rPr>
        <w:t>Zawiśle</w:t>
      </w:r>
      <w:proofErr w:type="spellEnd"/>
      <w:r w:rsidRPr="00245CBF">
        <w:rPr>
          <w:rFonts w:ascii="Open Sans Light" w:hAnsi="Open Sans Light" w:cs="Open Sans Light"/>
          <w:sz w:val="24"/>
          <w:szCs w:val="24"/>
          <w:lang w:eastAsia="ar-SA"/>
        </w:rPr>
        <w:t>”;</w:t>
      </w:r>
    </w:p>
    <w:p w14:paraId="3042787A" w14:textId="3FEF5F85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>zwiększenia efektywności procesu ujmowania i uzdatniania wody na terenie SUW „</w:t>
      </w:r>
      <w:proofErr w:type="spellStart"/>
      <w:r w:rsidRPr="00245CBF">
        <w:rPr>
          <w:rFonts w:ascii="Open Sans Light" w:hAnsi="Open Sans Light" w:cs="Open Sans Light"/>
          <w:sz w:val="24"/>
          <w:szCs w:val="24"/>
          <w:lang w:eastAsia="ar-SA"/>
        </w:rPr>
        <w:t>Zawiśle</w:t>
      </w:r>
      <w:proofErr w:type="spellEnd"/>
      <w:r w:rsidRPr="00245CBF">
        <w:rPr>
          <w:rFonts w:ascii="Open Sans Light" w:hAnsi="Open Sans Light" w:cs="Open Sans Light"/>
          <w:sz w:val="24"/>
          <w:szCs w:val="24"/>
          <w:lang w:eastAsia="ar-SA"/>
        </w:rPr>
        <w:t>”;</w:t>
      </w:r>
    </w:p>
    <w:p w14:paraId="0114BC90" w14:textId="0E05A186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 xml:space="preserve">racjonalizacji kosztów produkcji wody oraz ograniczenie zużycia surowców; </w:t>
      </w:r>
    </w:p>
    <w:p w14:paraId="1392846E" w14:textId="77A863CF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>zmniejszenia ryzyka wystąpienia awarii na terenie SUW „</w:t>
      </w:r>
      <w:proofErr w:type="spellStart"/>
      <w:r w:rsidRPr="00245CBF">
        <w:rPr>
          <w:rFonts w:ascii="Open Sans Light" w:hAnsi="Open Sans Light" w:cs="Open Sans Light"/>
          <w:sz w:val="24"/>
          <w:szCs w:val="24"/>
          <w:lang w:eastAsia="ar-SA"/>
        </w:rPr>
        <w:t>Zawiśle</w:t>
      </w:r>
      <w:proofErr w:type="spellEnd"/>
      <w:r w:rsidRPr="00245CBF">
        <w:rPr>
          <w:rFonts w:ascii="Open Sans Light" w:hAnsi="Open Sans Light" w:cs="Open Sans Light"/>
          <w:sz w:val="24"/>
          <w:szCs w:val="24"/>
          <w:lang w:eastAsia="ar-SA"/>
        </w:rPr>
        <w:t>”;</w:t>
      </w:r>
    </w:p>
    <w:p w14:paraId="5259F864" w14:textId="79C15A8F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>ograniczenia liczby awarii sieci wodociągowych na terenie Włocławka;</w:t>
      </w:r>
    </w:p>
    <w:p w14:paraId="609AF12A" w14:textId="164A71AF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 xml:space="preserve">ograniczenia strat wody w systemie wodociągowym; </w:t>
      </w:r>
    </w:p>
    <w:p w14:paraId="3322B41F" w14:textId="3923D71D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Fonts w:ascii="Open Sans Light" w:hAnsi="Open Sans Light" w:cs="Open Sans Light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>poprawy zdolności w zakresie badania i monitorowania parametrów wody do spożycia;</w:t>
      </w:r>
    </w:p>
    <w:p w14:paraId="50C3AA5F" w14:textId="179FBBB8" w:rsidR="00D63593" w:rsidRPr="00245CBF" w:rsidRDefault="00D63593" w:rsidP="0031340A">
      <w:pPr>
        <w:pStyle w:val="Akapitzlist"/>
        <w:numPr>
          <w:ilvl w:val="0"/>
          <w:numId w:val="3"/>
        </w:numPr>
        <w:spacing w:line="276" w:lineRule="auto"/>
        <w:rPr>
          <w:rStyle w:val="Pogrubienie"/>
          <w:rFonts w:ascii="Open Sans Light" w:hAnsi="Open Sans Light" w:cs="Open Sans Light"/>
          <w:b w:val="0"/>
          <w:bCs w:val="0"/>
          <w:sz w:val="24"/>
          <w:szCs w:val="24"/>
          <w:lang w:eastAsia="ar-SA"/>
        </w:rPr>
      </w:pPr>
      <w:r w:rsidRPr="00245CBF">
        <w:rPr>
          <w:rFonts w:ascii="Open Sans Light" w:hAnsi="Open Sans Light" w:cs="Open Sans Light"/>
          <w:sz w:val="24"/>
          <w:szCs w:val="24"/>
          <w:lang w:eastAsia="ar-SA"/>
        </w:rPr>
        <w:t xml:space="preserve">poprawy świadomości ekologicznej mieszkańców Włocławka. </w:t>
      </w:r>
    </w:p>
    <w:p w14:paraId="67998EC9" w14:textId="6C87BA28" w:rsidR="00F70C35" w:rsidRPr="00245CBF" w:rsidRDefault="004B0682" w:rsidP="0031340A">
      <w:pPr>
        <w:pStyle w:val="NormalnyWeb"/>
        <w:shd w:val="clear" w:color="auto" w:fill="FFFFFF"/>
        <w:spacing w:line="276" w:lineRule="auto"/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</w:pP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 xml:space="preserve">Program </w:t>
      </w:r>
      <w:r w:rsidR="00083EEA" w:rsidRPr="00245CBF">
        <w:rPr>
          <w:rFonts w:ascii="Open Sans Light" w:hAnsi="Open Sans Light" w:cs="Open Sans Light"/>
          <w:color w:val="262626"/>
        </w:rPr>
        <w:t>Fundusze Europejskie na Infrastrukturę, Klimat, Środowisko</w:t>
      </w:r>
      <w:r w:rsidR="00083EEA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 xml:space="preserve"> </w:t>
      </w: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 xml:space="preserve">2021-2027 to kontynuacja wcześniejszych działań w ramach Funduszu Spójności, koncentrująca się na inwestycjach w ochronę środowiska, adaptację do zmian klimatu i rozwój infrastruktury. Priorytet </w:t>
      </w:r>
      <w:r w:rsidRPr="00245CBF">
        <w:rPr>
          <w:rFonts w:ascii="Open Sans Light" w:hAnsi="Open Sans Light" w:cs="Open Sans Light"/>
          <w:color w:val="262626"/>
        </w:rPr>
        <w:t xml:space="preserve">„Woda do spożycia” ma za zadanie </w:t>
      </w:r>
      <w:r w:rsidR="00F70C35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>wspieranie przedsięwzięć, związanych z budową i modernizacją infrastruktury niezbędnej do uj</w:t>
      </w:r>
      <w:r w:rsidR="0031340A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>mowania</w:t>
      </w:r>
      <w:r w:rsidR="00F70C35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</w:rPr>
        <w:t>, uzdatniania, magazynowania i dystrybucji wody, w tym m.in. działań związanych z ograniczaniem strat wody, jej odzyskiem, ponownym użyciem, zarządzaniem oraz zapewnieniem właściwego bezpieczeństwa dostarczania wody, mających na celu zagwarantowanie dostępu ludzi do odpowiedniej ilości i jakości wody do spożycia.</w:t>
      </w:r>
    </w:p>
    <w:p w14:paraId="1EF9C905" w14:textId="3B9BB35E" w:rsidR="00DD1DC2" w:rsidRPr="0031340A" w:rsidRDefault="00272F8C" w:rsidP="0031340A">
      <w:pPr>
        <w:spacing w:line="276" w:lineRule="auto"/>
        <w:rPr>
          <w:rStyle w:val="Pogrubienie"/>
          <w:rFonts w:ascii="Open Sans Light" w:hAnsi="Open Sans Light" w:cs="Open Sans Light"/>
          <w:b w:val="0"/>
          <w:bCs w:val="0"/>
          <w:sz w:val="24"/>
          <w:szCs w:val="24"/>
        </w:rPr>
      </w:pP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  <w:sz w:val="24"/>
          <w:szCs w:val="24"/>
        </w:rPr>
        <w:t>Dzięki tej inwestycji mieszkańcy Włocławk</w:t>
      </w:r>
      <w:r w:rsidR="00964309"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  <w:sz w:val="24"/>
          <w:szCs w:val="24"/>
        </w:rPr>
        <w:t>a</w:t>
      </w:r>
      <w:r w:rsidRPr="00245CBF">
        <w:rPr>
          <w:rStyle w:val="Pogrubienie"/>
          <w:rFonts w:ascii="Open Sans Light" w:eastAsiaTheme="majorEastAsia" w:hAnsi="Open Sans Light" w:cs="Open Sans Light"/>
          <w:b w:val="0"/>
          <w:bCs w:val="0"/>
          <w:color w:val="262626"/>
          <w:sz w:val="24"/>
          <w:szCs w:val="24"/>
        </w:rPr>
        <w:t xml:space="preserve"> będą mogli korzystać z jeszcze lepszej jakości wody prosto z kranu – bezpiecznej, czystej i przyjaznej dla środowiska.</w:t>
      </w:r>
      <w:r w:rsidR="00F46F48" w:rsidRPr="00245CBF">
        <w:rPr>
          <w:rFonts w:ascii="Open Sans Light" w:hAnsi="Open Sans Light" w:cs="Open Sans Light"/>
          <w:color w:val="262626"/>
        </w:rPr>
        <w:t xml:space="preserve"> </w:t>
      </w:r>
      <w:r w:rsidR="00F46F48"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Zakończenie realizacji Projektu planowane jest </w:t>
      </w:r>
      <w:r w:rsidR="0031340A" w:rsidRPr="00245CBF">
        <w:rPr>
          <w:rFonts w:ascii="Open Sans Light" w:hAnsi="Open Sans Light" w:cs="Open Sans Light"/>
          <w:color w:val="262626"/>
          <w:sz w:val="24"/>
          <w:szCs w:val="24"/>
        </w:rPr>
        <w:t xml:space="preserve">w </w:t>
      </w:r>
      <w:r w:rsidR="00F46F48" w:rsidRPr="00245CBF">
        <w:rPr>
          <w:rFonts w:ascii="Open Sans Light" w:hAnsi="Open Sans Light" w:cs="Open Sans Light"/>
          <w:color w:val="262626"/>
          <w:sz w:val="24"/>
          <w:szCs w:val="24"/>
        </w:rPr>
        <w:t>2029 rok.</w:t>
      </w:r>
    </w:p>
    <w:p w14:paraId="22B88E17" w14:textId="77777777" w:rsidR="00DD1DC2" w:rsidRDefault="00DD1DC2" w:rsidP="009D5024">
      <w:pPr>
        <w:pStyle w:val="NormalnyWeb"/>
        <w:shd w:val="clear" w:color="auto" w:fill="FFFFFF"/>
        <w:rPr>
          <w:rStyle w:val="Pogrubienie"/>
          <w:rFonts w:eastAsiaTheme="majorEastAsia"/>
          <w:b w:val="0"/>
          <w:bCs w:val="0"/>
          <w:color w:val="262626"/>
        </w:rPr>
      </w:pPr>
    </w:p>
    <w:p w14:paraId="2AEAEC60" w14:textId="77777777" w:rsidR="00DD1DC2" w:rsidRDefault="00DD1DC2" w:rsidP="009D5024">
      <w:pPr>
        <w:pStyle w:val="NormalnyWeb"/>
        <w:shd w:val="clear" w:color="auto" w:fill="FFFFFF"/>
        <w:rPr>
          <w:rStyle w:val="Pogrubienie"/>
          <w:rFonts w:eastAsiaTheme="majorEastAsia"/>
          <w:b w:val="0"/>
          <w:bCs w:val="0"/>
          <w:color w:val="262626"/>
        </w:rPr>
      </w:pPr>
    </w:p>
    <w:p w14:paraId="4D52A931" w14:textId="77777777" w:rsidR="00DD1DC2" w:rsidRDefault="00DD1DC2" w:rsidP="009D5024">
      <w:pPr>
        <w:pStyle w:val="NormalnyWeb"/>
        <w:shd w:val="clear" w:color="auto" w:fill="FFFFFF"/>
        <w:rPr>
          <w:rStyle w:val="Pogrubienie"/>
          <w:rFonts w:eastAsiaTheme="majorEastAsia"/>
          <w:b w:val="0"/>
          <w:bCs w:val="0"/>
          <w:color w:val="262626"/>
        </w:rPr>
      </w:pPr>
    </w:p>
    <w:sectPr w:rsidR="00DD1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1E27"/>
    <w:multiLevelType w:val="hybridMultilevel"/>
    <w:tmpl w:val="89FAAD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D1881"/>
    <w:multiLevelType w:val="hybridMultilevel"/>
    <w:tmpl w:val="75940C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F4593"/>
    <w:multiLevelType w:val="hybridMultilevel"/>
    <w:tmpl w:val="28164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20682">
    <w:abstractNumId w:val="1"/>
  </w:num>
  <w:num w:numId="2" w16cid:durableId="1810514253">
    <w:abstractNumId w:val="2"/>
  </w:num>
  <w:num w:numId="3" w16cid:durableId="2102220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24"/>
    <w:rsid w:val="00007B5E"/>
    <w:rsid w:val="00010725"/>
    <w:rsid w:val="00050F1B"/>
    <w:rsid w:val="00083EEA"/>
    <w:rsid w:val="0014437C"/>
    <w:rsid w:val="00245CBF"/>
    <w:rsid w:val="00247D3C"/>
    <w:rsid w:val="00263189"/>
    <w:rsid w:val="00272F8C"/>
    <w:rsid w:val="002A7B28"/>
    <w:rsid w:val="0031340A"/>
    <w:rsid w:val="004B0682"/>
    <w:rsid w:val="00575F41"/>
    <w:rsid w:val="006778A8"/>
    <w:rsid w:val="00750590"/>
    <w:rsid w:val="007F7DCC"/>
    <w:rsid w:val="00820090"/>
    <w:rsid w:val="00964309"/>
    <w:rsid w:val="00974BBC"/>
    <w:rsid w:val="009D5024"/>
    <w:rsid w:val="00A0351F"/>
    <w:rsid w:val="00A82C8F"/>
    <w:rsid w:val="00AA53E3"/>
    <w:rsid w:val="00B33DAE"/>
    <w:rsid w:val="00B56C18"/>
    <w:rsid w:val="00BC10A8"/>
    <w:rsid w:val="00CA50C5"/>
    <w:rsid w:val="00D15A6B"/>
    <w:rsid w:val="00D22B9C"/>
    <w:rsid w:val="00D63593"/>
    <w:rsid w:val="00DB70E5"/>
    <w:rsid w:val="00DD1DC2"/>
    <w:rsid w:val="00E42E5E"/>
    <w:rsid w:val="00EC283C"/>
    <w:rsid w:val="00F46F48"/>
    <w:rsid w:val="00F56CE0"/>
    <w:rsid w:val="00F70C35"/>
    <w:rsid w:val="00F70FB3"/>
    <w:rsid w:val="00F8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2ED97"/>
  <w15:chartTrackingRefBased/>
  <w15:docId w15:val="{31C97110-1849-4310-94CE-5FDCA55A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5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24"/>
    <w:rPr>
      <w:i/>
      <w:iCs/>
      <w:color w:val="404040" w:themeColor="text1" w:themeTint="BF"/>
    </w:rPr>
  </w:style>
  <w:style w:type="paragraph" w:styleId="Akapitzlist">
    <w:name w:val="List Paragraph"/>
    <w:aliases w:val="sw tekst,Numerowanie,List Paragraph,Akapit z listą BS,Kolorowa lista — akcent 11,Akapit z listą1,A_wyliczenie,K-P_odwolanie,Akapit z listą5,maz_wyliczenie,opis dzialania,Signature,List Paragraph compact,Normal bullet 2"/>
    <w:basedOn w:val="Normalny"/>
    <w:link w:val="AkapitzlistZnak"/>
    <w:uiPriority w:val="34"/>
    <w:qFormat/>
    <w:rsid w:val="009D50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2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9D5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qFormat/>
    <w:rsid w:val="009D5024"/>
    <w:rPr>
      <w:b/>
      <w:bCs/>
    </w:rPr>
  </w:style>
  <w:style w:type="character" w:customStyle="1" w:styleId="AkapitzlistZnak">
    <w:name w:val="Akapit z listą Znak"/>
    <w:aliases w:val="sw tekst Znak,Numerowanie Znak,List Paragraph Znak,Akapit z listą BS Znak,Kolorowa lista — akcent 11 Znak,Akapit z listą1 Znak,A_wyliczenie Znak,K-P_odwolanie Znak,Akapit z listą5 Znak,maz_wyliczenie Znak,opis dzialania Znak"/>
    <w:link w:val="Akapitzlist"/>
    <w:uiPriority w:val="34"/>
    <w:qFormat/>
    <w:rsid w:val="00D63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3199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JG. Góra</dc:creator>
  <cp:keywords/>
  <dc:description/>
  <cp:lastModifiedBy>Aleksandra Bartoszewska</cp:lastModifiedBy>
  <cp:revision>2</cp:revision>
  <dcterms:created xsi:type="dcterms:W3CDTF">2025-08-25T07:15:00Z</dcterms:created>
  <dcterms:modified xsi:type="dcterms:W3CDTF">2025-08-25T07:15:00Z</dcterms:modified>
</cp:coreProperties>
</file>